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3CB4" w14:textId="77777777" w:rsidR="006932C8" w:rsidRDefault="00B00414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lang w:val="en-US"/>
        </w:rPr>
        <w:t xml:space="preserve">Name: ________________________               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Date:_</w:t>
      </w:r>
      <w:proofErr w:type="gramEnd"/>
      <w:r>
        <w:rPr>
          <w:rFonts w:ascii="Comic Sans MS" w:hAnsi="Comic Sans MS"/>
          <w:sz w:val="28"/>
          <w:szCs w:val="28"/>
          <w:lang w:val="en-US"/>
        </w:rPr>
        <w:t>_________________</w:t>
      </w:r>
    </w:p>
    <w:p w14:paraId="295E8E13" w14:textId="77777777" w:rsidR="00B00414" w:rsidRDefault="00B00414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2B7D29B9" w14:textId="77777777" w:rsidR="00B00414" w:rsidRDefault="00B00414" w:rsidP="00B00414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Aboriginal and European Perspectives of the Settlement of the Swan River Colony</w:t>
      </w:r>
    </w:p>
    <w:p w14:paraId="7BB6683C" w14:textId="77777777" w:rsidR="00B00414" w:rsidRDefault="00B00414" w:rsidP="00B0041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Explain the perspective of the European settlers in the settlement of the Swan River Colony and what their motive was.</w:t>
      </w:r>
    </w:p>
    <w:p w14:paraId="1FC9B152" w14:textId="77777777" w:rsidR="00B00414" w:rsidRDefault="00B00414" w:rsidP="00B0041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46372" w14:textId="77777777" w:rsidR="00B00414" w:rsidRDefault="00B00414" w:rsidP="00B0041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Explain the perspective of the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Noongar’s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in the settlement of the Swan River Colony and what their motive was.</w:t>
      </w:r>
    </w:p>
    <w:p w14:paraId="1887B8ED" w14:textId="77777777" w:rsidR="00B00414" w:rsidRDefault="00B00414" w:rsidP="00B0041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E0B87" w14:textId="77777777" w:rsidR="00B00414" w:rsidRDefault="00B00414" w:rsidP="00B00414">
      <w:pPr>
        <w:rPr>
          <w:rFonts w:ascii="Comic Sans MS" w:hAnsi="Comic Sans MS"/>
          <w:sz w:val="28"/>
          <w:szCs w:val="28"/>
          <w:lang w:val="en-US"/>
        </w:rPr>
      </w:pPr>
    </w:p>
    <w:p w14:paraId="609D130E" w14:textId="77777777" w:rsidR="002E6F7B" w:rsidRDefault="002E6F7B" w:rsidP="00B0041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Taking into account the two perspectives, what conclusions do you draw based on the evidence and information about the settlements of the Swan River Colony?</w:t>
      </w:r>
    </w:p>
    <w:p w14:paraId="04F0F833" w14:textId="77777777" w:rsidR="002E6F7B" w:rsidRPr="00B00414" w:rsidRDefault="002E6F7B" w:rsidP="00B0041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6F7B" w:rsidRPr="00B00414" w:rsidSect="00B0041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14"/>
    <w:rsid w:val="00234CCA"/>
    <w:rsid w:val="002E6F7B"/>
    <w:rsid w:val="006932C8"/>
    <w:rsid w:val="00B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BCC9"/>
  <w15:docId w15:val="{ACD52EF5-ED99-4F89-82D0-A9924C7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 Monica</dc:creator>
  <cp:lastModifiedBy>DELIOS Sofia [Oberthur Primary School]</cp:lastModifiedBy>
  <cp:revision>2</cp:revision>
  <dcterms:created xsi:type="dcterms:W3CDTF">2019-07-24T12:13:00Z</dcterms:created>
  <dcterms:modified xsi:type="dcterms:W3CDTF">2019-07-24T12:13:00Z</dcterms:modified>
</cp:coreProperties>
</file>